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1.png" ContentType="image/png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18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242"/>
        <w:gridCol w:w="1698"/>
        <w:gridCol w:w="3120"/>
        <w:gridCol w:w="40"/>
        <w:gridCol w:w="46"/>
      </w:tblGrid>
      <w:tr>
        <w:trPr>
          <w:cantSplit w:val="false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0" w:after="0"/>
              <w:ind w:left="0" w:right="0" w:hanging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pacing w:val="70"/>
              </w:rPr>
              <w:t xml:space="preserve">                                                        </w:t>
            </w:r>
            <w:r>
              <w:rPr>
                <w:b/>
                <w:bCs/>
                <w:i/>
                <w:iCs/>
                <w:sz w:val="20"/>
                <w:szCs w:val="20"/>
              </w:rPr>
              <w:t>Estrutura Curricular (EC)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0" w:after="120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0" w:after="120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60" w:after="60"/>
              <w:ind w:left="0" w:right="0" w:hanging="0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 xml:space="preserve">Formulário nº 13  –   </w:t>
            </w: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Especificação  da  Disciplina/Atividade</w:t>
            </w:r>
            <w:r>
              <w:rPr>
                <w:smallCaps/>
                <w:sz w:val="24"/>
                <w:szCs w:val="24"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Conteúdo de estudos: 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Física</w:t>
            </w:r>
          </w:p>
        </w:tc>
      </w:tr>
      <w:tr>
        <w:trPr>
          <w:cantSplit w:val="false"/>
        </w:trPr>
        <w:tc>
          <w:tcPr>
            <w:tcW w:w="5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Ttulo1"/>
              <w:numPr>
                <w:ilvl w:val="0"/>
                <w:numId w:val="1"/>
              </w:numPr>
              <w:tabs>
                <w:tab w:val="left" w:pos="0" w:leader="none"/>
              </w:tabs>
              <w:spacing w:before="57" w:after="57"/>
              <w:rPr/>
            </w:pPr>
            <w:r>
              <w:rPr/>
              <w:t>Nome da Disciplina/Atividade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Ttulo1"/>
              <w:numPr>
                <w:ilvl w:val="0"/>
                <w:numId w:val="1"/>
              </w:numPr>
              <w:tabs>
                <w:tab w:val="left" w:pos="0" w:leader="none"/>
              </w:tabs>
              <w:spacing w:before="57" w:after="57"/>
              <w:rPr/>
            </w:pPr>
            <w:r>
              <w:rPr/>
              <w:t>Código</w:t>
            </w:r>
          </w:p>
        </w:tc>
        <w:tc>
          <w:tcPr>
            <w:tcW w:w="3206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Criação     (  X  )</w:t>
            </w:r>
          </w:p>
        </w:tc>
      </w:tr>
      <w:tr>
        <w:trPr>
          <w:cantSplit w:val="false"/>
        </w:trPr>
        <w:tc>
          <w:tcPr>
            <w:tcW w:w="5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Colisões Quânticas I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VFI00051</w:t>
            </w:r>
          </w:p>
        </w:tc>
        <w:tc>
          <w:tcPr>
            <w:tcW w:w="3206" w:type="dxa"/>
            <w:gridSpan w:val="3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Alteração: nome  (   )  CH (   )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Departamento/Coordenação de Execução: Departamento de Física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Carga Horária total:  60                                Teórica:   60         Prática:                   Estágio:  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Disciplina/Atividade:  Obrigatória   (   )                 Optativa   ( X   )                                       AC   (     )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0"/>
              <w:ind w:left="0" w:right="0" w:hanging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Objetivos da Disciplina/Atividade: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57"/>
              <w:ind w:left="0" w:right="0" w:hanging="0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Expor ao aluno os conceitos principais e os instrumentos teóricos de cálculo das propriedades e dos observáveis das colisões quânticas não relativísticas. 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2" w:hRule="atLeast"/>
          <w:cantSplit w:val="false"/>
        </w:trPr>
        <w:tc>
          <w:tcPr>
            <w:tcW w:w="10146" w:type="dxa"/>
            <w:gridSpan w:val="5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Descrição da Ementa: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fundamentos matemáticos: operadores unitários; operadores isométricos; operadores inversos; limites de operadores. matriz de espalhamento de uma partícula. seções de choque em termos da matriz de espalhamento. espalhamento de duas partículas sem spin e com spin. leis de conservação e invariâncias. estados estacionários de espalhamento e decomposição em ondas parciais .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0"/>
              <w:ind w:left="0" w:right="0" w:hanging="0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57" w:after="57"/>
              <w:ind w:left="0" w:right="0" w:hanging="0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Bibliografia Básica:</w:t>
            </w:r>
          </w:p>
        </w:tc>
      </w:tr>
      <w:tr>
        <w:trPr>
          <w:cantSplit w:val="false"/>
        </w:trPr>
        <w:tc>
          <w:tcPr>
            <w:tcW w:w="1014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720" w:leader="none"/>
              </w:tabs>
              <w:spacing w:before="57" w:after="57"/>
              <w:ind w:left="0" w:right="0" w:hanging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  <w:lang w:val="en-US"/>
              </w:rPr>
              <w:t xml:space="preserve">John Robert Taylor: Scattering Theory, ed. </w:t>
            </w:r>
            <w:r>
              <w:rPr>
                <w:smallCaps/>
                <w:sz w:val="22"/>
                <w:szCs w:val="22"/>
              </w:rPr>
              <w:t>Dover, 2006</w:t>
            </w:r>
          </w:p>
          <w:p>
            <w:pPr>
              <w:pStyle w:val="Normal"/>
              <w:tabs>
                <w:tab w:val="left" w:pos="720" w:leader="none"/>
              </w:tabs>
              <w:spacing w:before="57" w:after="57"/>
              <w:ind w:left="0" w:right="0" w:hanging="0"/>
              <w:rPr>
                <w:smallCaps/>
                <w:sz w:val="22"/>
                <w:szCs w:val="22"/>
                <w:lang w:val="en-US"/>
              </w:rPr>
            </w:pPr>
            <w:r>
              <w:rPr>
                <w:smallCaps/>
                <w:sz w:val="22"/>
                <w:szCs w:val="22"/>
                <w:lang w:val="en-US"/>
              </w:rPr>
              <w:t>J. J. Sakurai: Modern Quantum Mechanics, cap. 7, ed. Addison-Wesley, 2005</w:t>
            </w:r>
          </w:p>
        </w:tc>
      </w:tr>
    </w:tbl>
    <w:p>
      <w:pPr>
        <w:pStyle w:val="Normal"/>
        <w:spacing w:before="0" w:after="0"/>
        <w:ind w:left="0" w:right="0" w:hanging="0"/>
        <w:rPr>
          <w:lang w:val="en-US"/>
        </w:rPr>
      </w:pPr>
      <w:r>
        <w:rPr>
          <w:lang w:val="en-US"/>
        </w:rPr>
      </w:r>
    </w:p>
    <w:tbl>
      <w:tblPr>
        <w:jc w:val="left"/>
        <w:tblInd w:w="-7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70" w:type="dxa"/>
          <w:bottom w:w="0" w:type="dxa"/>
          <w:right w:w="70" w:type="dxa"/>
        </w:tblCellMar>
      </w:tblPr>
      <w:tblGrid>
        <w:gridCol w:w="4961"/>
        <w:gridCol w:w="4960"/>
      </w:tblGrid>
      <w:tr>
        <w:trPr>
          <w:cantSplit w:val="false"/>
        </w:trPr>
        <w:tc>
          <w:tcPr>
            <w:tcW w:w="496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120" w:after="0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____________________________________</w:t>
            </w:r>
          </w:p>
          <w:p>
            <w:pPr>
              <w:pStyle w:val="Normal"/>
              <w:spacing w:before="0" w:after="240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Coordenador</w:t>
            </w:r>
          </w:p>
          <w:p>
            <w:pPr>
              <w:pStyle w:val="Normal"/>
              <w:spacing w:before="0" w:after="0"/>
              <w:ind w:left="0" w:right="0" w:firstLine="425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Data _____/_____/_____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spacing w:before="120" w:after="0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spacing w:before="0" w:after="240"/>
              <w:ind w:left="0" w:right="0" w:hanging="0"/>
              <w:jc w:val="center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Chefe de Depto/Coordenador</w:t>
            </w:r>
          </w:p>
          <w:p>
            <w:pPr>
              <w:pStyle w:val="Normal"/>
              <w:spacing w:before="0" w:after="0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Data _____/_____/_____</w:t>
            </w:r>
          </w:p>
        </w:tc>
      </w:tr>
    </w:tbl>
    <w:p>
      <w:pPr>
        <w:pStyle w:val="Normal"/>
        <w:spacing w:before="60" w:after="0"/>
        <w:ind w:left="0" w:right="0" w:hanging="0"/>
        <w:rPr>
          <w:sz w:val="20"/>
          <w:szCs w:val="20"/>
        </w:rPr>
      </w:pPr>
      <w:r>
        <w:rPr>
          <w:sz w:val="20"/>
          <w:szCs w:val="20"/>
        </w:rPr>
        <w:t>Março/09</w:t>
      </w:r>
    </w:p>
    <w:sectPr>
      <w:headerReference w:type="default" r:id="rId2"/>
      <w:footerReference w:type="default" r:id="rId3"/>
      <w:type w:val="nextPage"/>
      <w:pgSz w:w="11906" w:h="16838"/>
      <w:pgMar w:left="1418" w:right="851" w:header="680" w:top="851" w:footer="720" w:bottom="851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imes">
    <w:altName w:val="Times New Roman"/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widowControl/>
      <w:suppressAutoHyphens w:val="true"/>
      <w:bidi w:val="0"/>
      <w:spacing w:before="0" w:after="120"/>
      <w:ind w:left="0" w:right="0" w:firstLine="567"/>
      <w:jc w:val="both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spacing w:before="60" w:after="0"/>
      <w:ind w:left="0" w:right="-210" w:hanging="0"/>
      <w:jc w:val="left"/>
      <w:rPr>
        <w:smallCaps/>
        <w:spacing w:val="-10"/>
        <w:sz w:val="18"/>
        <w:szCs w:val="18"/>
      </w:rPr>
    </w:pPr>
    <w:r>
      <w:rPr/>
      <w:drawing>
        <wp:inline distT="0" distB="0" distL="0" distR="0">
          <wp:extent cx="333375" cy="142875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pacing w:val="-10"/>
        <w:sz w:val="18"/>
        <w:szCs w:val="18"/>
      </w:rPr>
      <w:t xml:space="preserve">  </w:t>
    </w:r>
    <w:r>
      <w:rPr>
        <w:smallCaps/>
        <w:spacing w:val="-10"/>
        <w:sz w:val="18"/>
        <w:szCs w:val="18"/>
      </w:rPr>
      <w:t>Universidade Federal Fluminense</w:t>
    </w:r>
  </w:p>
  <w:p>
    <w:pPr>
      <w:pStyle w:val="Normal"/>
      <w:spacing w:before="0" w:after="40"/>
      <w:ind w:left="0" w:right="-210" w:hanging="0"/>
      <w:rPr>
        <w:smallCaps/>
        <w:spacing w:val="-10"/>
        <w:sz w:val="18"/>
        <w:szCs w:val="18"/>
      </w:rPr>
    </w:pPr>
    <w:r>
      <w:rPr>
        <w:spacing w:val="50"/>
        <w:sz w:val="18"/>
        <w:szCs w:val="18"/>
      </w:rPr>
      <w:t xml:space="preserve"> </w:t>
    </w:r>
    <w:r>
      <w:rPr>
        <w:smallCaps/>
        <w:spacing w:val="-10"/>
        <w:sz w:val="18"/>
        <w:szCs w:val="18"/>
      </w:rPr>
      <w:t>Pró-Reitoria de Assuntos Acadêmicos</w:t>
    </w:r>
  </w:p>
  <w:p>
    <w:pPr>
      <w:pStyle w:val="Cabealho"/>
      <w:spacing w:before="0" w:after="0"/>
      <w:rPr>
        <w:smallCaps/>
        <w:spacing w:val="8"/>
        <w:sz w:val="18"/>
        <w:szCs w:val="18"/>
      </w:rPr>
    </w:pPr>
    <w:r>
      <w:rPr>
        <w:smallCaps/>
        <w:spacing w:val="8"/>
        <w:sz w:val="18"/>
        <w:szCs w:val="18"/>
      </w:rPr>
      <w:t xml:space="preserve"> </w:t>
    </w:r>
    <w:r>
      <w:rPr>
        <w:smallCaps/>
        <w:spacing w:val="8"/>
        <w:sz w:val="18"/>
        <w:szCs w:val="18"/>
      </w:rPr>
      <w:t>Coordenadoria de Apoio ao Ensino de Graduação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overflowPunct w:val="false"/>
      <w:bidi w:val="0"/>
      <w:spacing w:before="0" w:after="120"/>
      <w:ind w:left="0" w:right="0" w:firstLine="567"/>
      <w:jc w:val="both"/>
    </w:pPr>
    <w:rPr>
      <w:rFonts w:ascii="Times New Roman" w:hAnsi="Times New Roman" w:eastAsia="Times New Roman" w:cs="Times New Roman"/>
      <w:color w:val="00000A"/>
      <w:sz w:val="26"/>
      <w:szCs w:val="26"/>
      <w:lang w:val="pt-BR" w:eastAsia="pt-BR" w:bidi="ar-SA"/>
    </w:rPr>
  </w:style>
  <w:style w:type="paragraph" w:styleId="Ttulo1">
    <w:name w:val="Título 1"/>
    <w:basedOn w:val="Normal"/>
    <w:next w:val="Normal"/>
    <w:pPr>
      <w:keepNext/>
      <w:spacing w:before="120" w:after="0"/>
      <w:ind w:left="0" w:right="0" w:firstLine="567"/>
      <w:jc w:val="center"/>
      <w:outlineLvl w:val="0"/>
    </w:pPr>
    <w:rPr>
      <w:b/>
      <w:bCs/>
      <w:smallCaps/>
      <w:sz w:val="22"/>
      <w:szCs w:val="22"/>
    </w:rPr>
  </w:style>
  <w:style w:type="paragraph" w:styleId="Ttulo3">
    <w:name w:val="Título 3"/>
    <w:basedOn w:val="Normal"/>
    <w:next w:val="Normal"/>
    <w:pPr>
      <w:keepNext/>
      <w:spacing w:before="360" w:after="240"/>
      <w:ind w:left="0" w:right="0" w:firstLine="567"/>
      <w:jc w:val="center"/>
      <w:outlineLvl w:val="2"/>
    </w:pPr>
    <w:rPr>
      <w:b/>
      <w:bCs/>
      <w:smallCaps/>
      <w:sz w:val="28"/>
      <w:szCs w:val="28"/>
    </w:rPr>
  </w:style>
  <w:style w:type="paragraph" w:styleId="Ttulo4">
    <w:name w:val="Título 4"/>
    <w:basedOn w:val="Normal"/>
    <w:next w:val="Normal"/>
    <w:pPr>
      <w:keepNext/>
      <w:spacing w:before="360" w:after="240"/>
      <w:ind w:left="0" w:right="0" w:firstLine="567"/>
      <w:outlineLvl w:val="3"/>
    </w:pPr>
    <w:rPr>
      <w:b/>
      <w:bCs/>
      <w:smallCaps/>
      <w:sz w:val="20"/>
      <w:szCs w:val="20"/>
    </w:rPr>
  </w:style>
  <w:style w:type="character" w:styleId="DefaultParagraphFont">
    <w:name w:val="Default Paragraph Font"/>
    <w:rPr/>
  </w:style>
  <w:style w:type="character" w:styleId="WW8Num2z0">
    <w:name w:val="WW8Num2z0"/>
    <w:rPr>
      <w:rFonts w:ascii="Times New Roman" w:hAnsi="Times New Roman" w:eastAsia="Times New Roman" w:cs="Times New Roman"/>
      <w:color w:val="00000A"/>
      <w:sz w:val="24"/>
      <w:szCs w:val="24"/>
      <w:lang w:val="pt-BR" w:eastAsia="pt-BR"/>
    </w:rPr>
  </w:style>
  <w:style w:type="character" w:styleId="WW8Num2z1">
    <w:name w:val="WW8Num2z1"/>
    <w:rPr>
      <w:sz w:val="24"/>
      <w:szCs w:val="24"/>
      <w:lang w:val="pt-BR"/>
    </w:rPr>
  </w:style>
  <w:style w:type="character" w:styleId="AbsatzStandardschriftart">
    <w:name w:val="Absatz-Standardschriftart"/>
    <w:rPr/>
  </w:style>
  <w:style w:type="character" w:styleId="WW8Num3z0">
    <w:name w:val="WW8Num3z0"/>
    <w:rPr>
      <w:rFonts w:ascii="Times New Roman" w:hAnsi="Times New Roman" w:eastAsia="Times New Roman" w:cs="Times New Roman"/>
      <w:color w:val="00000A"/>
      <w:sz w:val="24"/>
      <w:szCs w:val="24"/>
      <w:lang w:val="pt-BR" w:eastAsia="pt-BR"/>
    </w:rPr>
  </w:style>
  <w:style w:type="character" w:styleId="WW8Num3z1">
    <w:name w:val="WW8Num3z1"/>
    <w:rPr>
      <w:sz w:val="24"/>
      <w:szCs w:val="24"/>
      <w:lang w:val="pt-BR"/>
    </w:rPr>
  </w:style>
  <w:style w:type="character" w:styleId="WWAbsatzStandardschriftart">
    <w:name w:val="WW-Absatz-Standardschriftart"/>
    <w:rPr/>
  </w:style>
  <w:style w:type="character" w:styleId="WWAbsatzStandardschriftart1">
    <w:name w:val="WW-Absatz-Standardschriftart1"/>
    <w:rPr/>
  </w:style>
  <w:style w:type="character" w:styleId="WWAbsatzStandardschriftart11">
    <w:name w:val="WW-Absatz-Standardschriftart11"/>
    <w:rPr/>
  </w:style>
  <w:style w:type="character" w:styleId="WWAbsatzStandardschriftart111">
    <w:name w:val="WW-Absatz-Standardschriftart111"/>
    <w:rPr/>
  </w:style>
  <w:style w:type="character" w:styleId="WWAbsatzStandardschriftart1111">
    <w:name w:val="WW-Absatz-Standardschriftart1111"/>
    <w:rPr/>
  </w:style>
  <w:style w:type="character" w:styleId="WWAbsatzStandardschriftart11111">
    <w:name w:val="WW-Absatz-Standardschriftart11111"/>
    <w:rPr/>
  </w:style>
  <w:style w:type="character" w:styleId="Fontepargpadro1">
    <w:name w:val="Fonte parág. padrão1"/>
    <w:rPr/>
  </w:style>
  <w:style w:type="character" w:styleId="Pagenumber">
    <w:name w:val="page number"/>
    <w:basedOn w:val="Fontepargpadro1"/>
    <w:rPr/>
  </w:style>
  <w:style w:type="character" w:styleId="RTFNum21">
    <w:name w:val="RTF_Num 2 1"/>
    <w:rPr>
      <w:rFonts w:ascii="Times New Roman" w:hAnsi="Times New Roman" w:eastAsia="Times New Roman" w:cs="Times New Roman"/>
      <w:color w:val="00000A"/>
      <w:sz w:val="24"/>
      <w:szCs w:val="24"/>
      <w:lang w:val="pt-BR" w:eastAsia="pt-BR"/>
    </w:rPr>
  </w:style>
  <w:style w:type="character" w:styleId="RTFNum22">
    <w:name w:val="RTF_Num 2 2"/>
    <w:rPr>
      <w:sz w:val="24"/>
      <w:szCs w:val="24"/>
      <w:lang w:val="pt-BR"/>
    </w:rPr>
  </w:style>
  <w:style w:type="character" w:styleId="RTFNum23">
    <w:name w:val="RTF_Num 2 3"/>
    <w:rPr>
      <w:sz w:val="24"/>
      <w:szCs w:val="24"/>
      <w:lang w:val="pt-BR"/>
    </w:rPr>
  </w:style>
  <w:style w:type="character" w:styleId="RTFNum24">
    <w:name w:val="RTF_Num 2 4"/>
    <w:rPr>
      <w:sz w:val="24"/>
      <w:szCs w:val="24"/>
      <w:lang w:val="pt-BR"/>
    </w:rPr>
  </w:style>
  <w:style w:type="character" w:styleId="RTFNum25">
    <w:name w:val="RTF_Num 2 5"/>
    <w:rPr>
      <w:sz w:val="24"/>
      <w:szCs w:val="24"/>
      <w:lang w:val="pt-BR"/>
    </w:rPr>
  </w:style>
  <w:style w:type="character" w:styleId="RTFNum26">
    <w:name w:val="RTF_Num 2 6"/>
    <w:rPr>
      <w:sz w:val="24"/>
      <w:szCs w:val="24"/>
      <w:lang w:val="pt-BR"/>
    </w:rPr>
  </w:style>
  <w:style w:type="character" w:styleId="RTFNum27">
    <w:name w:val="RTF_Num 2 7"/>
    <w:rPr>
      <w:sz w:val="24"/>
      <w:szCs w:val="24"/>
      <w:lang w:val="pt-BR"/>
    </w:rPr>
  </w:style>
  <w:style w:type="character" w:styleId="RTFNum28">
    <w:name w:val="RTF_Num 2 8"/>
    <w:rPr>
      <w:sz w:val="24"/>
      <w:szCs w:val="24"/>
      <w:lang w:val="pt-BR"/>
    </w:rPr>
  </w:style>
  <w:style w:type="character" w:styleId="RTFNum29">
    <w:name w:val="RTF_Num 2 9"/>
    <w:rPr>
      <w:sz w:val="24"/>
      <w:szCs w:val="24"/>
      <w:lang w:val="pt-BR"/>
    </w:rPr>
  </w:style>
  <w:style w:type="character" w:styleId="RTFNum210">
    <w:name w:val="RTF_Num 2 10"/>
    <w:rPr>
      <w:sz w:val="24"/>
      <w:szCs w:val="24"/>
      <w:lang w:val="pt-BR"/>
    </w:rPr>
  </w:style>
  <w:style w:type="character" w:styleId="ListLabel1">
    <w:name w:val="ListLabel 1"/>
    <w:rPr>
      <w:rFonts w:eastAsia="Times New Roman" w:cs="Times New Roman"/>
      <w:sz w:val="24"/>
      <w:szCs w:val="24"/>
      <w:lang w:val="pt-BR" w:eastAsia="pt-BR"/>
    </w:rPr>
  </w:style>
  <w:style w:type="character" w:styleId="ListLabel2">
    <w:name w:val="ListLabel 2"/>
    <w:rPr>
      <w:sz w:val="24"/>
      <w:szCs w:val="24"/>
      <w:lang w:val="pt-BR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Arial" w:hAnsi="Arial" w:eastAsia="WenQuanYi Micro Hei" w:cs="Lohit Hindi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ascii="Times" w:hAnsi="Times" w:cs="Tahoma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ascii="Times" w:hAnsi="Times" w:cs="Tahoma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Captulo">
    <w:name w:val="Capítulo"/>
    <w:basedOn w:val="Normal"/>
    <w:pPr>
      <w:keepNext/>
      <w:spacing w:before="240" w:after="120"/>
    </w:pPr>
    <w:rPr>
      <w:rFonts w:ascii="Helvetica" w:hAnsi="Helvetica" w:eastAsia="HG Mincho Light J" w:cs="Tahoma"/>
      <w:sz w:val="28"/>
      <w:szCs w:val="28"/>
    </w:rPr>
  </w:style>
  <w:style w:type="paragraph" w:styleId="Legenda1">
    <w:name w:val="Legenda1"/>
    <w:basedOn w:val="Normal"/>
    <w:pPr>
      <w:suppressLineNumbers/>
      <w:spacing w:before="120" w:after="120"/>
    </w:pPr>
    <w:rPr>
      <w:rFonts w:ascii="Times" w:hAnsi="Times" w:cs="Tahoma"/>
      <w:i/>
      <w:iCs/>
      <w:sz w:val="24"/>
      <w:szCs w:val="24"/>
    </w:rPr>
  </w:style>
  <w:style w:type="paragraph" w:styleId="QUESTO">
    <w:name w:val="QUESTÃO"/>
    <w:basedOn w:val="Normal"/>
    <w:pPr>
      <w:spacing w:before="120" w:after="0"/>
      <w:ind w:left="0" w:right="0" w:hanging="0"/>
    </w:pPr>
    <w:rPr/>
  </w:style>
  <w:style w:type="paragraph" w:styleId="SIMPLES">
    <w:name w:val="SIMPLES"/>
    <w:basedOn w:val="Normal"/>
    <w:pPr>
      <w:spacing w:before="0" w:after="0"/>
    </w:pPr>
    <w:rPr/>
  </w:style>
  <w:style w:type="paragraph" w:styleId="Cabealho">
    <w:name w:val="Cabeçalho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Rodapé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ListaMarcada">
    <w:name w:val="Lista Marcada"/>
    <w:basedOn w:val="Normal"/>
    <w:pPr>
      <w:ind w:left="850" w:right="0" w:hanging="283"/>
    </w:pPr>
    <w:rPr/>
  </w:style>
  <w:style w:type="paragraph" w:styleId="ListaMarcada2">
    <w:name w:val="Lista Marcada 2"/>
    <w:basedOn w:val="ListaMarcada"/>
    <w:pPr>
      <w:ind w:left="1417" w:right="0" w:hanging="283"/>
    </w:pPr>
    <w:rPr/>
  </w:style>
  <w:style w:type="paragraph" w:styleId="Tabela">
    <w:name w:val="Tabela"/>
    <w:basedOn w:val="Normal"/>
    <w:pPr>
      <w:spacing w:before="0" w:after="0"/>
      <w:ind w:left="0" w:right="0" w:hanging="0"/>
    </w:pPr>
    <w:rPr/>
  </w:style>
  <w:style w:type="paragraph" w:styleId="Contedodatabela">
    <w:name w:val="Conteúdo da tabela"/>
    <w:basedOn w:val="Normal"/>
    <w:pPr>
      <w:suppressLineNumbers/>
    </w:pPr>
    <w:rPr/>
  </w:style>
  <w:style w:type="paragraph" w:styleId="Ttulodatabela">
    <w:name w:val="Título da tabela"/>
    <w:basedOn w:val="Contedodatabela"/>
    <w:pPr>
      <w:jc w:val="center"/>
    </w:pPr>
    <w:rPr>
      <w:b/>
      <w:bCs/>
    </w:rPr>
  </w:style>
  <w:style w:type="paragraph" w:styleId="Ttulodetabela">
    <w:name w:val="Título de tabela"/>
    <w:basedOn w:val="Contedodatabela"/>
    <w:pPr>
      <w:jc w:val="center"/>
    </w:pPr>
    <w:rPr>
      <w:b/>
      <w:bCs/>
    </w:rPr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2015-05-13T12:25:00Z</dcterms:created>
  <dc:creator>MAGNO</dc:creator>
  <dc:language>pt-BR</dc:language>
  <cp:lastPrinted>1999-07-05T21:12:00Z</cp:lastPrinted>
  <dcterms:modified xsi:type="dcterms:W3CDTF">2015-07-19T18:30:19Z</dcterms:modified>
  <cp:revision>3</cp:revision>
  <dc:title>Universidade Federal Fluminense</dc:title>
</cp:coreProperties>
</file>